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C16" w:rsidRPr="00BF05F7" w:rsidRDefault="00951C16" w:rsidP="00951C16">
      <w:pPr>
        <w:pStyle w:val="1"/>
        <w:jc w:val="center"/>
        <w:rPr>
          <w:b w:val="0"/>
          <w:sz w:val="28"/>
          <w:szCs w:val="28"/>
          <w:lang w:val="en-US"/>
        </w:rPr>
      </w:pPr>
      <w:r w:rsidRPr="00BF05F7">
        <w:rPr>
          <w:b w:val="0"/>
          <w:noProof/>
          <w:sz w:val="28"/>
          <w:szCs w:val="28"/>
        </w:rPr>
        <w:drawing>
          <wp:inline distT="0" distB="0" distL="0" distR="0">
            <wp:extent cx="451485" cy="605790"/>
            <wp:effectExtent l="0" t="0" r="5715" b="381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C16" w:rsidRDefault="00951C16" w:rsidP="00951C1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ЗВЯГЕЛЬСЬКА</w:t>
      </w:r>
      <w:r w:rsidRPr="00BF05F7">
        <w:rPr>
          <w:sz w:val="28"/>
          <w:szCs w:val="28"/>
          <w:lang w:val="uk-UA"/>
        </w:rPr>
        <w:t xml:space="preserve"> МІСЬК</w:t>
      </w:r>
      <w:r>
        <w:rPr>
          <w:sz w:val="28"/>
          <w:szCs w:val="28"/>
          <w:lang w:val="uk-UA"/>
        </w:rPr>
        <w:t>А</w:t>
      </w:r>
      <w:r w:rsidRPr="00BF05F7">
        <w:rPr>
          <w:sz w:val="28"/>
          <w:szCs w:val="28"/>
          <w:lang w:val="uk-UA"/>
        </w:rPr>
        <w:t xml:space="preserve"> РАД</w:t>
      </w:r>
      <w:r>
        <w:rPr>
          <w:sz w:val="28"/>
          <w:szCs w:val="28"/>
          <w:lang w:val="uk-UA"/>
        </w:rPr>
        <w:t>А</w:t>
      </w:r>
    </w:p>
    <w:p w:rsidR="00951C16" w:rsidRDefault="00951C16" w:rsidP="00951C16">
      <w:pPr>
        <w:jc w:val="center"/>
        <w:rPr>
          <w:lang w:val="uk-UA"/>
        </w:rPr>
      </w:pPr>
      <w:r w:rsidRPr="00AB11EE">
        <w:rPr>
          <w:lang w:val="uk-UA"/>
        </w:rPr>
        <w:t xml:space="preserve">вул. Шевченка,16, </w:t>
      </w:r>
      <w:proofErr w:type="spellStart"/>
      <w:r w:rsidRPr="00AB11EE">
        <w:rPr>
          <w:lang w:val="uk-UA"/>
        </w:rPr>
        <w:t>м.</w:t>
      </w:r>
      <w:r>
        <w:rPr>
          <w:lang w:val="uk-UA"/>
        </w:rPr>
        <w:t>Звягель</w:t>
      </w:r>
      <w:proofErr w:type="spellEnd"/>
      <w:r w:rsidRPr="00AB11EE">
        <w:rPr>
          <w:lang w:val="uk-UA"/>
        </w:rPr>
        <w:t>,</w:t>
      </w:r>
      <w:r>
        <w:rPr>
          <w:lang w:val="uk-UA"/>
        </w:rPr>
        <w:t xml:space="preserve"> Звягельський район, Житомирська область,</w:t>
      </w:r>
      <w:r w:rsidRPr="00AB11EE">
        <w:rPr>
          <w:lang w:val="uk-UA"/>
        </w:rPr>
        <w:t xml:space="preserve"> 11700</w:t>
      </w:r>
    </w:p>
    <w:p w:rsidR="00951C16" w:rsidRDefault="00951C16" w:rsidP="00951C16">
      <w:pPr>
        <w:jc w:val="center"/>
        <w:rPr>
          <w:lang w:val="uk-UA"/>
        </w:rPr>
      </w:pPr>
      <w:r>
        <w:rPr>
          <w:lang w:val="uk-UA"/>
        </w:rPr>
        <w:t xml:space="preserve"> </w:t>
      </w:r>
      <w:r w:rsidRPr="00AB11EE">
        <w:rPr>
          <w:lang w:val="uk-UA"/>
        </w:rPr>
        <w:t xml:space="preserve"> </w:t>
      </w:r>
      <w:proofErr w:type="spellStart"/>
      <w:r w:rsidRPr="00AB11EE">
        <w:rPr>
          <w:lang w:val="uk-UA"/>
        </w:rPr>
        <w:t>тел</w:t>
      </w:r>
      <w:proofErr w:type="spellEnd"/>
      <w:r w:rsidRPr="00AB11EE">
        <w:rPr>
          <w:lang w:val="uk-UA"/>
        </w:rPr>
        <w:t>. (04141)</w:t>
      </w:r>
      <w:r>
        <w:rPr>
          <w:lang w:val="uk-UA"/>
        </w:rPr>
        <w:t xml:space="preserve"> 3</w:t>
      </w:r>
      <w:r w:rsidRPr="00AB11EE">
        <w:rPr>
          <w:lang w:val="uk-UA"/>
        </w:rPr>
        <w:t>-</w:t>
      </w:r>
      <w:r>
        <w:rPr>
          <w:lang w:val="uk-UA"/>
        </w:rPr>
        <w:t>54</w:t>
      </w:r>
      <w:r w:rsidRPr="00AB11EE">
        <w:rPr>
          <w:lang w:val="uk-UA"/>
        </w:rPr>
        <w:t>-</w:t>
      </w:r>
      <w:r>
        <w:rPr>
          <w:lang w:val="uk-UA"/>
        </w:rPr>
        <w:t>15 код ЄДРПОУ 13576983</w:t>
      </w:r>
    </w:p>
    <w:p w:rsidR="00951C16" w:rsidRPr="0050670D" w:rsidRDefault="00951C16" w:rsidP="00951C16">
      <w:pPr>
        <w:jc w:val="center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AB11EE">
        <w:rPr>
          <w:lang w:val="en-US"/>
        </w:rPr>
        <w:t>e</w:t>
      </w:r>
      <w:r w:rsidRPr="00951C16">
        <w:t>-</w:t>
      </w:r>
      <w:r w:rsidRPr="00AB11EE">
        <w:rPr>
          <w:lang w:val="en-US"/>
        </w:rPr>
        <w:t>mail</w:t>
      </w:r>
      <w:r w:rsidRPr="00951C16">
        <w:t xml:space="preserve">: </w:t>
      </w:r>
      <w:hyperlink r:id="rId5" w:history="1">
        <w:r w:rsidRPr="00D87532">
          <w:rPr>
            <w:rStyle w:val="a3"/>
            <w:lang w:val="en-US"/>
          </w:rPr>
          <w:t>zviahelrada</w:t>
        </w:r>
        <w:r w:rsidRPr="00951C16">
          <w:rPr>
            <w:rStyle w:val="a3"/>
          </w:rPr>
          <w:t>@</w:t>
        </w:r>
        <w:r w:rsidRPr="00D87532">
          <w:rPr>
            <w:rStyle w:val="a3"/>
            <w:lang w:val="en-US"/>
          </w:rPr>
          <w:t>zviahelrada</w:t>
        </w:r>
        <w:r w:rsidRPr="00951C16">
          <w:rPr>
            <w:rStyle w:val="a3"/>
          </w:rPr>
          <w:t>.</w:t>
        </w:r>
        <w:r w:rsidRPr="00D87532">
          <w:rPr>
            <w:rStyle w:val="a3"/>
            <w:lang w:val="en-US"/>
          </w:rPr>
          <w:t>gov</w:t>
        </w:r>
        <w:r w:rsidRPr="00951C16">
          <w:rPr>
            <w:rStyle w:val="a3"/>
          </w:rPr>
          <w:t>.</w:t>
        </w:r>
        <w:r w:rsidRPr="00D87532">
          <w:rPr>
            <w:rStyle w:val="a3"/>
            <w:lang w:val="en-US"/>
          </w:rPr>
          <w:t>ua</w:t>
        </w:r>
      </w:hyperlink>
      <w:r w:rsidRPr="00951C16">
        <w:t xml:space="preserve"> </w:t>
      </w:r>
      <w:r>
        <w:rPr>
          <w:lang w:val="uk-UA"/>
        </w:rPr>
        <w:t>,</w:t>
      </w:r>
      <w:r w:rsidRPr="00AB11EE">
        <w:rPr>
          <w:lang w:val="uk-UA"/>
        </w:rPr>
        <w:t xml:space="preserve"> </w:t>
      </w:r>
      <w:hyperlink r:id="rId6" w:history="1">
        <w:r w:rsidRPr="00001BE1">
          <w:rPr>
            <w:rStyle w:val="a3"/>
            <w:lang w:val="uk-UA"/>
          </w:rPr>
          <w:t>https://info.nvrada.gov.ua</w:t>
        </w:r>
      </w:hyperlink>
    </w:p>
    <w:p w:rsidR="00B6799F" w:rsidRPr="00B6799F" w:rsidRDefault="00B6799F" w:rsidP="00951C16">
      <w:pPr>
        <w:rPr>
          <w:sz w:val="16"/>
          <w:szCs w:val="28"/>
          <w:lang w:val="uk-UA"/>
        </w:rPr>
      </w:pPr>
    </w:p>
    <w:p w:rsidR="00D42B45" w:rsidRDefault="00D42B45" w:rsidP="00D42B45">
      <w:pPr>
        <w:spacing w:line="276" w:lineRule="auto"/>
        <w:ind w:firstLine="5670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Народному депутату </w:t>
      </w:r>
      <w:r w:rsidRPr="00D42B45">
        <w:rPr>
          <w:sz w:val="28"/>
          <w:szCs w:val="28"/>
          <w:lang w:val="uk-UA"/>
        </w:rPr>
        <w:t>України</w:t>
      </w:r>
    </w:p>
    <w:p w:rsidR="00D42B45" w:rsidRDefault="00D42B45" w:rsidP="00D42B45">
      <w:pPr>
        <w:spacing w:line="276" w:lineRule="auto"/>
        <w:ind w:firstLine="567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Дмитру КОСТЮКУ</w:t>
      </w:r>
    </w:p>
    <w:p w:rsidR="00D42B45" w:rsidRPr="004F4409" w:rsidRDefault="00D42B45" w:rsidP="00D42B45">
      <w:pPr>
        <w:spacing w:line="276" w:lineRule="auto"/>
        <w:rPr>
          <w:sz w:val="28"/>
          <w:szCs w:val="28"/>
          <w:lang w:val="uk-UA"/>
        </w:rPr>
      </w:pPr>
    </w:p>
    <w:p w:rsidR="00D42B45" w:rsidRPr="00D42B45" w:rsidRDefault="00D42B45" w:rsidP="00E63001">
      <w:pPr>
        <w:pStyle w:val="a4"/>
        <w:ind w:left="4395"/>
        <w:rPr>
          <w:rFonts w:ascii="Times New Roman" w:hAnsi="Times New Roman" w:cs="Times New Roman"/>
          <w:sz w:val="28"/>
          <w:szCs w:val="28"/>
          <w:lang w:val="uk-UA"/>
        </w:rPr>
      </w:pPr>
      <w:r w:rsidRPr="00D42B45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</w:p>
    <w:p w:rsidR="00D42B45" w:rsidRPr="00E63001" w:rsidRDefault="00D42B45" w:rsidP="00E63001">
      <w:pPr>
        <w:widowControl w:val="0"/>
        <w:tabs>
          <w:tab w:val="left" w:pos="1440"/>
        </w:tabs>
        <w:jc w:val="center"/>
        <w:rPr>
          <w:sz w:val="28"/>
          <w:szCs w:val="28"/>
          <w:lang w:val="uk-UA"/>
        </w:rPr>
      </w:pPr>
      <w:r w:rsidRPr="00D42B45">
        <w:rPr>
          <w:sz w:val="28"/>
          <w:szCs w:val="28"/>
          <w:lang w:val="uk-UA"/>
        </w:rPr>
        <w:t>депутатів Звягельської міської ради щодо сприяння у фінансуванні реконструкції міського стадіону «Авангард» у місті Звягель</w:t>
      </w:r>
    </w:p>
    <w:p w:rsidR="00D42B45" w:rsidRPr="00D42B45" w:rsidRDefault="00D42B45" w:rsidP="00E63001">
      <w:pPr>
        <w:widowControl w:val="0"/>
        <w:tabs>
          <w:tab w:val="left" w:pos="1440"/>
        </w:tabs>
        <w:jc w:val="center"/>
        <w:rPr>
          <w:sz w:val="28"/>
          <w:szCs w:val="28"/>
          <w:lang w:val="uk-UA"/>
        </w:rPr>
      </w:pPr>
    </w:p>
    <w:p w:rsidR="00D42B45" w:rsidRPr="00FA4397" w:rsidRDefault="00D42B45" w:rsidP="00E63001">
      <w:pPr>
        <w:ind w:firstLine="567"/>
        <w:jc w:val="both"/>
        <w:rPr>
          <w:sz w:val="28"/>
          <w:szCs w:val="28"/>
          <w:lang w:val="uk-UA"/>
        </w:rPr>
      </w:pPr>
      <w:r w:rsidRPr="00FA4397">
        <w:rPr>
          <w:sz w:val="28"/>
          <w:szCs w:val="28"/>
          <w:lang w:val="uk-UA"/>
        </w:rPr>
        <w:t xml:space="preserve">На початку року на адресу міської ради надійшов лист від Комітету з питань стадіонів та безпеки проведення змагань Української асоціації футболу, в якому повідомлялося про проведення інспекції стадіону «Авангард» у місті Звягель. Ця перевірка була здійснена з метою визначення відповідності стадіону структурним критеріям другої категорії УАФ, що є умовою для проведення домашніх матчів ПФК «Звягель» при виході його у Першу лігу ПФЛ. </w:t>
      </w:r>
    </w:p>
    <w:p w:rsidR="00D42B45" w:rsidRPr="00FA4397" w:rsidRDefault="00D42B45" w:rsidP="00E63001">
      <w:pPr>
        <w:ind w:firstLine="567"/>
        <w:jc w:val="both"/>
        <w:rPr>
          <w:sz w:val="28"/>
          <w:szCs w:val="28"/>
          <w:lang w:val="uk-UA"/>
        </w:rPr>
      </w:pPr>
      <w:r w:rsidRPr="00FA4397">
        <w:rPr>
          <w:sz w:val="28"/>
          <w:szCs w:val="28"/>
          <w:lang w:val="uk-UA"/>
        </w:rPr>
        <w:t xml:space="preserve">За підсумками інспекції було визначено, що міський стадіон </w:t>
      </w:r>
      <w:r w:rsidR="00E63001">
        <w:rPr>
          <w:sz w:val="28"/>
          <w:szCs w:val="28"/>
          <w:lang w:val="uk-UA"/>
        </w:rPr>
        <w:t xml:space="preserve">«Авангард» </w:t>
      </w:r>
      <w:r w:rsidRPr="00FA4397">
        <w:rPr>
          <w:sz w:val="28"/>
          <w:szCs w:val="28"/>
          <w:lang w:val="uk-UA"/>
        </w:rPr>
        <w:t xml:space="preserve">цим критеріям не відповідає. </w:t>
      </w:r>
      <w:r>
        <w:rPr>
          <w:sz w:val="28"/>
          <w:szCs w:val="28"/>
          <w:lang w:val="uk-UA"/>
        </w:rPr>
        <w:t>Враховуючи</w:t>
      </w:r>
      <w:r w:rsidRPr="00FA4397">
        <w:rPr>
          <w:sz w:val="28"/>
          <w:szCs w:val="28"/>
          <w:lang w:val="uk-UA"/>
        </w:rPr>
        <w:t xml:space="preserve"> рекомендаці</w:t>
      </w:r>
      <w:r>
        <w:rPr>
          <w:sz w:val="28"/>
          <w:szCs w:val="28"/>
          <w:lang w:val="uk-UA"/>
        </w:rPr>
        <w:t>ї</w:t>
      </w:r>
      <w:r w:rsidRPr="00FA4397">
        <w:rPr>
          <w:sz w:val="28"/>
          <w:szCs w:val="28"/>
          <w:lang w:val="uk-UA"/>
        </w:rPr>
        <w:t xml:space="preserve"> Комітету та Державн</w:t>
      </w:r>
      <w:r>
        <w:rPr>
          <w:sz w:val="28"/>
          <w:szCs w:val="28"/>
          <w:lang w:val="uk-UA"/>
        </w:rPr>
        <w:t>і</w:t>
      </w:r>
      <w:r w:rsidRPr="00FA4397">
        <w:rPr>
          <w:sz w:val="28"/>
          <w:szCs w:val="28"/>
          <w:lang w:val="uk-UA"/>
        </w:rPr>
        <w:t xml:space="preserve"> норм</w:t>
      </w:r>
      <w:r>
        <w:rPr>
          <w:sz w:val="28"/>
          <w:szCs w:val="28"/>
          <w:lang w:val="uk-UA"/>
        </w:rPr>
        <w:t>и</w:t>
      </w:r>
      <w:r w:rsidRPr="00FA4397">
        <w:rPr>
          <w:sz w:val="28"/>
          <w:szCs w:val="28"/>
          <w:lang w:val="uk-UA"/>
        </w:rPr>
        <w:t xml:space="preserve"> будівництва потрібно провести роботи</w:t>
      </w:r>
      <w:r>
        <w:rPr>
          <w:sz w:val="28"/>
          <w:szCs w:val="28"/>
          <w:lang w:val="uk-UA"/>
        </w:rPr>
        <w:t xml:space="preserve"> з реконструкції та будівництва</w:t>
      </w:r>
      <w:r w:rsidRPr="00FA4397">
        <w:rPr>
          <w:sz w:val="28"/>
          <w:szCs w:val="28"/>
          <w:lang w:val="uk-UA"/>
        </w:rPr>
        <w:t xml:space="preserve"> для приведення стадіону у відповідність. </w:t>
      </w:r>
    </w:p>
    <w:p w:rsidR="00D42B45" w:rsidRPr="00FA4397" w:rsidRDefault="00E63001" w:rsidP="00E63001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</w:t>
      </w:r>
      <w:r w:rsidR="00D42B45" w:rsidRPr="00FA4397">
        <w:rPr>
          <w:sz w:val="28"/>
          <w:szCs w:val="28"/>
          <w:lang w:val="uk-UA"/>
        </w:rPr>
        <w:t xml:space="preserve"> питання було розглянуто і спільно з проектантом прораховано орієнтовну фінансову потребу </w:t>
      </w:r>
      <w:r w:rsidR="00D42B45">
        <w:rPr>
          <w:sz w:val="28"/>
          <w:szCs w:val="28"/>
          <w:lang w:val="uk-UA"/>
        </w:rPr>
        <w:t>для</w:t>
      </w:r>
      <w:r w:rsidR="00D42B45" w:rsidRPr="00FA4397">
        <w:rPr>
          <w:sz w:val="28"/>
          <w:szCs w:val="28"/>
          <w:lang w:val="uk-UA"/>
        </w:rPr>
        <w:t xml:space="preserve"> приведення інфраструктури об’єкту у відповідність. Орієнтовна вартість робіт становитиме близько 20 млн гривень та 800 тис гривень на виготовлення проектно-кошторисної документації</w:t>
      </w:r>
      <w:r w:rsidR="00D42B45">
        <w:rPr>
          <w:sz w:val="28"/>
          <w:szCs w:val="28"/>
          <w:lang w:val="uk-UA"/>
        </w:rPr>
        <w:t>.</w:t>
      </w:r>
    </w:p>
    <w:p w:rsidR="00D42B45" w:rsidRPr="00FA4397" w:rsidRDefault="00D42B45" w:rsidP="00E63001">
      <w:pPr>
        <w:ind w:firstLine="567"/>
        <w:jc w:val="both"/>
        <w:rPr>
          <w:sz w:val="28"/>
          <w:szCs w:val="28"/>
          <w:lang w:val="uk-UA"/>
        </w:rPr>
      </w:pPr>
      <w:r w:rsidRPr="00FA4397">
        <w:rPr>
          <w:sz w:val="28"/>
          <w:szCs w:val="28"/>
          <w:lang w:val="uk-UA"/>
        </w:rPr>
        <w:t>Враховуючи складні обставини</w:t>
      </w:r>
      <w:r>
        <w:rPr>
          <w:sz w:val="28"/>
          <w:szCs w:val="28"/>
          <w:lang w:val="uk-UA"/>
        </w:rPr>
        <w:t>,</w:t>
      </w:r>
      <w:r w:rsidRPr="00FA4397">
        <w:rPr>
          <w:sz w:val="28"/>
          <w:szCs w:val="28"/>
          <w:lang w:val="uk-UA"/>
        </w:rPr>
        <w:t xml:space="preserve"> в яких опинилася та знаходиться тривалий час Україна, - а саме боротьба за територіальну цілісність, незалежність, існування українського народу як нації, а також те, що з 1 жовтня 2023 року відповідно до Закону №3428 податки на доходи фізичних осіб з </w:t>
      </w:r>
      <w:r w:rsidR="00E63001">
        <w:rPr>
          <w:sz w:val="28"/>
          <w:szCs w:val="28"/>
          <w:lang w:val="uk-UA"/>
        </w:rPr>
        <w:t xml:space="preserve">грошового забезпечення </w:t>
      </w:r>
      <w:r w:rsidRPr="00FA4397">
        <w:rPr>
          <w:sz w:val="28"/>
          <w:szCs w:val="28"/>
          <w:lang w:val="uk-UA"/>
        </w:rPr>
        <w:t>військовослужбовців надходять не в місцеві бюджети, а у спеціальний фонд державного бюджету, Звягельська міська рада не має фінансової спроможності на приведення інфраструктури міського стадіону «</w:t>
      </w:r>
      <w:proofErr w:type="spellStart"/>
      <w:r w:rsidRPr="00FA4397">
        <w:rPr>
          <w:sz w:val="28"/>
          <w:szCs w:val="28"/>
          <w:lang w:val="uk-UA"/>
        </w:rPr>
        <w:t>Авангад</w:t>
      </w:r>
      <w:proofErr w:type="spellEnd"/>
      <w:r w:rsidRPr="00FA4397">
        <w:rPr>
          <w:sz w:val="28"/>
          <w:szCs w:val="28"/>
          <w:lang w:val="uk-UA"/>
        </w:rPr>
        <w:t>» у відповідність до рекомендацій та ДБН.</w:t>
      </w:r>
    </w:p>
    <w:p w:rsidR="00D42B45" w:rsidRDefault="00D42B45" w:rsidP="00E6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FA4397">
        <w:rPr>
          <w:sz w:val="28"/>
          <w:szCs w:val="28"/>
          <w:lang w:val="uk-UA"/>
        </w:rPr>
        <w:t>На підставі викладеного та з метою створення умов для проведення матчів ПФЛ Звягельська міська рада звертається до Вас із проханням сприяти у фінансуванні реконструкції міського стадіону «Авангард» у місті Звягель.</w:t>
      </w:r>
    </w:p>
    <w:p w:rsidR="00E63001" w:rsidRPr="00FA4397" w:rsidRDefault="00E63001" w:rsidP="00E6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</w:p>
    <w:p w:rsidR="00D42B45" w:rsidRPr="00FA4397" w:rsidRDefault="00D42B45" w:rsidP="00E63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FA4397">
        <w:rPr>
          <w:sz w:val="28"/>
          <w:szCs w:val="28"/>
          <w:lang w:val="uk-UA"/>
        </w:rPr>
        <w:t>Звернення прийнято на пленарному засіданні п’ятдесятої сесії восьмого скликання Звягельської міської ради восьмого скликання 06 червня 2024 року.</w:t>
      </w:r>
    </w:p>
    <w:p w:rsidR="00D42B45" w:rsidRPr="00FA4397" w:rsidRDefault="00D42B45" w:rsidP="00E63001">
      <w:pPr>
        <w:pStyle w:val="20"/>
        <w:shd w:val="clear" w:color="auto" w:fill="auto"/>
        <w:spacing w:after="0" w:line="240" w:lineRule="auto"/>
        <w:ind w:firstLine="284"/>
        <w:jc w:val="both"/>
        <w:rPr>
          <w:rFonts w:ascii="Times New Roman" w:hAnsi="Times New Roman" w:cs="Times New Roman"/>
          <w:szCs w:val="28"/>
        </w:rPr>
      </w:pPr>
    </w:p>
    <w:p w:rsidR="00D42B45" w:rsidRPr="00FA4397" w:rsidRDefault="00D42B45" w:rsidP="00E63001">
      <w:pPr>
        <w:pStyle w:val="20"/>
        <w:shd w:val="clear" w:color="auto" w:fill="auto"/>
        <w:spacing w:after="0" w:line="240" w:lineRule="auto"/>
        <w:ind w:firstLine="284"/>
        <w:jc w:val="both"/>
        <w:rPr>
          <w:rFonts w:ascii="Times New Roman" w:hAnsi="Times New Roman" w:cs="Times New Roman"/>
          <w:szCs w:val="28"/>
        </w:rPr>
      </w:pPr>
      <w:r w:rsidRPr="00FA4397">
        <w:rPr>
          <w:rFonts w:ascii="Times New Roman" w:hAnsi="Times New Roman" w:cs="Times New Roman"/>
          <w:szCs w:val="28"/>
        </w:rPr>
        <w:t xml:space="preserve">З повагою та за дорученням депутатів Звягельської міської ради </w:t>
      </w:r>
    </w:p>
    <w:p w:rsidR="00D42B45" w:rsidRPr="00FA4397" w:rsidRDefault="00D42B45" w:rsidP="00E63001">
      <w:pPr>
        <w:pStyle w:val="20"/>
        <w:shd w:val="clear" w:color="auto" w:fill="auto"/>
        <w:spacing w:after="0" w:line="240" w:lineRule="auto"/>
        <w:ind w:firstLine="284"/>
        <w:jc w:val="both"/>
        <w:rPr>
          <w:rFonts w:ascii="Times New Roman" w:hAnsi="Times New Roman" w:cs="Times New Roman"/>
          <w:szCs w:val="28"/>
        </w:rPr>
      </w:pPr>
    </w:p>
    <w:p w:rsidR="00D42B45" w:rsidRPr="00FA4397" w:rsidRDefault="00D42B45" w:rsidP="00E63001">
      <w:pPr>
        <w:rPr>
          <w:sz w:val="28"/>
          <w:szCs w:val="28"/>
          <w:lang w:val="uk-UA" w:eastAsia="uk-UA"/>
        </w:rPr>
      </w:pPr>
    </w:p>
    <w:p w:rsidR="00951C16" w:rsidRDefault="00D42B45" w:rsidP="00E63001">
      <w:pPr>
        <w:ind w:right="-284"/>
        <w:rPr>
          <w:sz w:val="28"/>
          <w:szCs w:val="28"/>
          <w:lang w:val="uk-UA"/>
        </w:rPr>
      </w:pPr>
      <w:r w:rsidRPr="00FA4397">
        <w:rPr>
          <w:sz w:val="28"/>
          <w:szCs w:val="28"/>
          <w:lang w:val="uk-UA"/>
        </w:rPr>
        <w:t>Міський голова</w:t>
      </w:r>
      <w:r w:rsidRPr="00FA4397">
        <w:rPr>
          <w:sz w:val="28"/>
          <w:szCs w:val="28"/>
          <w:lang w:val="uk-UA"/>
        </w:rPr>
        <w:tab/>
      </w:r>
      <w:r w:rsidRPr="00FA4397">
        <w:rPr>
          <w:sz w:val="28"/>
          <w:szCs w:val="28"/>
          <w:lang w:val="uk-UA"/>
        </w:rPr>
        <w:tab/>
      </w:r>
      <w:r w:rsidRPr="00FA4397">
        <w:rPr>
          <w:sz w:val="28"/>
          <w:szCs w:val="28"/>
          <w:lang w:val="uk-UA"/>
        </w:rPr>
        <w:tab/>
        <w:t xml:space="preserve">          </w:t>
      </w:r>
      <w:r w:rsidRPr="00FA4397">
        <w:rPr>
          <w:sz w:val="28"/>
          <w:szCs w:val="28"/>
          <w:lang w:val="uk-UA"/>
        </w:rPr>
        <w:tab/>
      </w:r>
      <w:r w:rsidRPr="00FA4397">
        <w:rPr>
          <w:sz w:val="28"/>
          <w:szCs w:val="28"/>
          <w:lang w:val="uk-UA"/>
        </w:rPr>
        <w:tab/>
      </w:r>
      <w:r w:rsidRPr="00FA4397">
        <w:rPr>
          <w:sz w:val="28"/>
          <w:szCs w:val="28"/>
          <w:lang w:val="uk-UA"/>
        </w:rPr>
        <w:tab/>
        <w:t xml:space="preserve">           </w:t>
      </w:r>
      <w:r w:rsidRPr="00FA4397">
        <w:rPr>
          <w:sz w:val="28"/>
          <w:szCs w:val="28"/>
          <w:lang w:val="uk-UA"/>
        </w:rPr>
        <w:tab/>
        <w:t>Микола БОРОВЕЦЬ</w:t>
      </w:r>
    </w:p>
    <w:sectPr w:rsidR="00951C16" w:rsidSect="00E63001">
      <w:pgSz w:w="11906" w:h="16838"/>
      <w:pgMar w:top="142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C16"/>
    <w:rsid w:val="00785C1E"/>
    <w:rsid w:val="00807E5C"/>
    <w:rsid w:val="00951C16"/>
    <w:rsid w:val="00B6799F"/>
    <w:rsid w:val="00D42B45"/>
    <w:rsid w:val="00E63001"/>
    <w:rsid w:val="00F4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B67318-D89F-4946-9CC6-DA93A3E45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951C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1C16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styleId="a3">
    <w:name w:val="Hyperlink"/>
    <w:rsid w:val="00951C16"/>
    <w:rPr>
      <w:color w:val="0000FF"/>
      <w:u w:val="single"/>
    </w:rPr>
  </w:style>
  <w:style w:type="paragraph" w:styleId="a4">
    <w:name w:val="No Spacing"/>
    <w:uiPriority w:val="1"/>
    <w:qFormat/>
    <w:rsid w:val="00D42B45"/>
    <w:pPr>
      <w:spacing w:after="0" w:line="240" w:lineRule="auto"/>
    </w:pPr>
    <w:rPr>
      <w:lang w:val="ru-RU"/>
    </w:rPr>
  </w:style>
  <w:style w:type="character" w:customStyle="1" w:styleId="2">
    <w:name w:val="Основной текст (2)_"/>
    <w:link w:val="20"/>
    <w:locked/>
    <w:rsid w:val="00D42B45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42B45"/>
    <w:pPr>
      <w:widowControl w:val="0"/>
      <w:shd w:val="clear" w:color="auto" w:fill="FFFFFF"/>
      <w:spacing w:after="600" w:line="322" w:lineRule="exact"/>
      <w:ind w:hanging="360"/>
    </w:pPr>
    <w:rPr>
      <w:rFonts w:asciiTheme="minorHAnsi" w:eastAsiaTheme="minorHAnsi" w:hAnsiTheme="minorHAnsi" w:cstheme="minorBidi"/>
      <w:sz w:val="28"/>
      <w:szCs w:val="22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E6300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6300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.nvrada.gov.ua" TargetMode="External"/><Relationship Id="rId5" Type="http://schemas.openxmlformats.org/officeDocument/2006/relationships/hyperlink" Target="mailto:zviahelrada@zviahelrada.gov.ua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2024-06-06T11:10:00Z</cp:lastPrinted>
  <dcterms:created xsi:type="dcterms:W3CDTF">2024-05-28T06:12:00Z</dcterms:created>
  <dcterms:modified xsi:type="dcterms:W3CDTF">2024-09-27T07:39:00Z</dcterms:modified>
</cp:coreProperties>
</file>